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Rijnsburg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geef.ws/rijnsburg_2021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rijnsburg@worldservants.nl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Rijnsburg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geef.ws/rijnsburg_2021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rijnsburg@worldservants.nl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