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oetinche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oetinche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oetinche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oetinche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oetinche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oetinche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