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Christelijke Hogeschool Ede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geef.ws/christelijkehogeschoolede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christelijkehogeschoolede@worldservants.nl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Christelijke Hogeschool Ede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geef.ws/christelijkehogeschoolede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christelijkehogeschoolede@worldservants.nl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