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Bodegraven Volwassenen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geef.ws/bodegravenvolwassenen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bodegravenvolwassenen@worldservants.nl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Bodegraven Volwassenen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geef.ws/bodegravenvolwassenen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bodegravenvolwassenen@worldservants.nl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